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Look w:val="01E0" w:firstRow="1" w:lastRow="1" w:firstColumn="1" w:lastColumn="1" w:noHBand="0" w:noVBand="0"/>
      </w:tblPr>
      <w:tblGrid>
        <w:gridCol w:w="2943"/>
        <w:gridCol w:w="6732"/>
      </w:tblGrid>
      <w:tr w:rsidR="00026B28" w:rsidTr="0071463D">
        <w:trPr>
          <w:trHeight w:val="1287"/>
        </w:trPr>
        <w:tc>
          <w:tcPr>
            <w:tcW w:w="2943" w:type="dxa"/>
          </w:tcPr>
          <w:p w:rsidR="00026B28" w:rsidRPr="0071463D" w:rsidRDefault="00026B28" w:rsidP="00570B85">
            <w:pPr>
              <w:jc w:val="center"/>
              <w:rPr>
                <w:b/>
                <w:sz w:val="28"/>
                <w:szCs w:val="28"/>
              </w:rPr>
            </w:pPr>
            <w:r w:rsidRPr="0071463D">
              <w:rPr>
                <w:b/>
                <w:sz w:val="28"/>
                <w:szCs w:val="28"/>
              </w:rPr>
              <w:t>ỦY BAN NHÂN DÂN</w:t>
            </w:r>
          </w:p>
          <w:p w:rsidR="00026B28" w:rsidRPr="0071463D" w:rsidRDefault="00026B28" w:rsidP="00570B85">
            <w:pPr>
              <w:jc w:val="center"/>
              <w:rPr>
                <w:b/>
                <w:sz w:val="28"/>
                <w:szCs w:val="28"/>
              </w:rPr>
            </w:pPr>
            <w:r w:rsidRPr="0071463D">
              <w:rPr>
                <w:b/>
                <w:sz w:val="28"/>
                <w:szCs w:val="28"/>
              </w:rPr>
              <w:t>XÃ VĨNH XƯƠNG</w:t>
            </w:r>
          </w:p>
          <w:p w:rsidR="00026B28" w:rsidRPr="0071463D" w:rsidRDefault="00026B28" w:rsidP="00570B85">
            <w:pPr>
              <w:jc w:val="center"/>
              <w:rPr>
                <w:b/>
                <w:sz w:val="28"/>
                <w:szCs w:val="28"/>
              </w:rPr>
            </w:pPr>
            <w:r w:rsidRPr="0071463D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1584" behindDoc="0" locked="0" layoutInCell="1" allowOverlap="1" wp14:anchorId="18DD0AF4" wp14:editId="72F9EAAF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14341</wp:posOffset>
                      </wp:positionV>
                      <wp:extent cx="831215" cy="0"/>
                      <wp:effectExtent l="0" t="0" r="2603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5D221" id="Straight Connector 3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.05pt,1.15pt" to="9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1GHAIAADU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"/>
                  </w:pict>
                </mc:Fallback>
              </mc:AlternateContent>
            </w:r>
          </w:p>
          <w:p w:rsidR="00026B28" w:rsidRPr="0071463D" w:rsidRDefault="00026B28" w:rsidP="00174CA1">
            <w:pPr>
              <w:jc w:val="center"/>
              <w:rPr>
                <w:sz w:val="28"/>
                <w:szCs w:val="28"/>
              </w:rPr>
            </w:pPr>
            <w:r w:rsidRPr="0071463D">
              <w:rPr>
                <w:sz w:val="28"/>
                <w:szCs w:val="28"/>
              </w:rPr>
              <w:t>Số:</w:t>
            </w:r>
            <w:r w:rsidR="0071463D" w:rsidRPr="0071463D">
              <w:rPr>
                <w:sz w:val="28"/>
                <w:szCs w:val="28"/>
              </w:rPr>
              <w:t xml:space="preserve"> </w:t>
            </w:r>
            <w:r w:rsidR="004359C3">
              <w:rPr>
                <w:sz w:val="28"/>
                <w:szCs w:val="28"/>
              </w:rPr>
              <w:t>885</w:t>
            </w:r>
            <w:r w:rsidRPr="0071463D">
              <w:rPr>
                <w:sz w:val="28"/>
                <w:szCs w:val="28"/>
              </w:rPr>
              <w:t>/TB-UBND</w:t>
            </w:r>
          </w:p>
        </w:tc>
        <w:tc>
          <w:tcPr>
            <w:tcW w:w="6732" w:type="dxa"/>
          </w:tcPr>
          <w:p w:rsidR="00026B28" w:rsidRPr="0071463D" w:rsidRDefault="00026B28" w:rsidP="00570B85">
            <w:pPr>
              <w:jc w:val="center"/>
              <w:rPr>
                <w:b/>
                <w:sz w:val="28"/>
                <w:szCs w:val="28"/>
              </w:rPr>
            </w:pPr>
            <w:r w:rsidRPr="0071463D">
              <w:rPr>
                <w:b/>
                <w:sz w:val="28"/>
                <w:szCs w:val="28"/>
              </w:rPr>
              <w:t>CỘNG HÒA XÃ HỘI CHỦ NGHĨA VIỆT NAM</w:t>
            </w:r>
          </w:p>
          <w:p w:rsidR="00026B28" w:rsidRPr="0071463D" w:rsidRDefault="00026B28" w:rsidP="00570B85">
            <w:pPr>
              <w:jc w:val="center"/>
              <w:rPr>
                <w:b/>
                <w:sz w:val="28"/>
                <w:szCs w:val="28"/>
              </w:rPr>
            </w:pPr>
            <w:r w:rsidRPr="0071463D">
              <w:rPr>
                <w:b/>
                <w:sz w:val="28"/>
                <w:szCs w:val="28"/>
              </w:rPr>
              <w:t>Độc lập</w:t>
            </w:r>
            <w:r w:rsidR="0071463D" w:rsidRPr="0071463D">
              <w:rPr>
                <w:b/>
                <w:sz w:val="28"/>
                <w:szCs w:val="28"/>
              </w:rPr>
              <w:t xml:space="preserve"> </w:t>
            </w:r>
            <w:r w:rsidRPr="0071463D">
              <w:rPr>
                <w:b/>
                <w:sz w:val="28"/>
                <w:szCs w:val="28"/>
              </w:rPr>
              <w:t>-</w:t>
            </w:r>
            <w:r w:rsidR="0071463D" w:rsidRPr="0071463D">
              <w:rPr>
                <w:b/>
                <w:sz w:val="28"/>
                <w:szCs w:val="28"/>
              </w:rPr>
              <w:t xml:space="preserve"> </w:t>
            </w:r>
            <w:r w:rsidRPr="0071463D">
              <w:rPr>
                <w:b/>
                <w:sz w:val="28"/>
                <w:szCs w:val="28"/>
              </w:rPr>
              <w:t>Tự do</w:t>
            </w:r>
            <w:r w:rsidR="0071463D" w:rsidRPr="0071463D">
              <w:rPr>
                <w:b/>
                <w:sz w:val="28"/>
                <w:szCs w:val="28"/>
              </w:rPr>
              <w:t xml:space="preserve"> </w:t>
            </w:r>
            <w:r w:rsidRPr="0071463D">
              <w:rPr>
                <w:b/>
                <w:sz w:val="28"/>
                <w:szCs w:val="28"/>
              </w:rPr>
              <w:t>-</w:t>
            </w:r>
            <w:r w:rsidR="0071463D" w:rsidRPr="0071463D">
              <w:rPr>
                <w:b/>
                <w:sz w:val="28"/>
                <w:szCs w:val="28"/>
              </w:rPr>
              <w:t xml:space="preserve"> </w:t>
            </w:r>
            <w:r w:rsidRPr="0071463D">
              <w:rPr>
                <w:b/>
                <w:sz w:val="28"/>
                <w:szCs w:val="28"/>
              </w:rPr>
              <w:t>Hạnh phúc</w:t>
            </w:r>
          </w:p>
          <w:p w:rsidR="00026B28" w:rsidRPr="0071463D" w:rsidRDefault="0071463D" w:rsidP="00570B85">
            <w:pPr>
              <w:jc w:val="center"/>
              <w:rPr>
                <w:b/>
                <w:sz w:val="28"/>
                <w:szCs w:val="28"/>
              </w:rPr>
            </w:pPr>
            <w:r w:rsidRPr="0071463D"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1824" behindDoc="0" locked="0" layoutInCell="1" allowOverlap="1" wp14:anchorId="27E5ADE8" wp14:editId="314D643D">
                      <wp:simplePos x="0" y="0"/>
                      <wp:positionH relativeFrom="column">
                        <wp:posOffset>1036463</wp:posOffset>
                      </wp:positionH>
                      <wp:positionV relativeFrom="paragraph">
                        <wp:posOffset>22344</wp:posOffset>
                      </wp:positionV>
                      <wp:extent cx="2070339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03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167A4" id="Straight Connector 2" o:spid="_x0000_s1026" style="position:absolute;flip:y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6pt,1.75pt" to="244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"/>
                  </w:pict>
                </mc:Fallback>
              </mc:AlternateContent>
            </w:r>
          </w:p>
          <w:p w:rsidR="00026B28" w:rsidRPr="0071463D" w:rsidRDefault="0071463D" w:rsidP="004359C3">
            <w:pPr>
              <w:jc w:val="center"/>
              <w:rPr>
                <w:i/>
                <w:sz w:val="28"/>
                <w:szCs w:val="28"/>
              </w:rPr>
            </w:pPr>
            <w:r w:rsidRPr="0071463D">
              <w:rPr>
                <w:i/>
                <w:sz w:val="28"/>
                <w:szCs w:val="28"/>
              </w:rPr>
              <w:t xml:space="preserve">                </w:t>
            </w:r>
            <w:r w:rsidR="00026B28" w:rsidRPr="0071463D">
              <w:rPr>
                <w:i/>
                <w:sz w:val="28"/>
                <w:szCs w:val="28"/>
              </w:rPr>
              <w:t xml:space="preserve">Vĩnh Xương, ngày </w:t>
            </w:r>
            <w:r w:rsidR="004D5323">
              <w:rPr>
                <w:i/>
                <w:sz w:val="28"/>
                <w:szCs w:val="28"/>
              </w:rPr>
              <w:t>3</w:t>
            </w:r>
            <w:r w:rsidR="004359C3">
              <w:rPr>
                <w:i/>
                <w:sz w:val="28"/>
                <w:szCs w:val="28"/>
              </w:rPr>
              <w:t>0</w:t>
            </w:r>
            <w:r w:rsidR="00026B28" w:rsidRPr="0071463D">
              <w:rPr>
                <w:i/>
                <w:sz w:val="28"/>
                <w:szCs w:val="28"/>
              </w:rPr>
              <w:t xml:space="preserve"> tháng </w:t>
            </w:r>
            <w:r w:rsidRPr="0071463D">
              <w:rPr>
                <w:i/>
                <w:sz w:val="28"/>
                <w:szCs w:val="28"/>
              </w:rPr>
              <w:t>0</w:t>
            </w:r>
            <w:r w:rsidR="00026B28" w:rsidRPr="0071463D">
              <w:rPr>
                <w:i/>
                <w:sz w:val="28"/>
                <w:szCs w:val="28"/>
              </w:rPr>
              <w:t>8 năm  202</w:t>
            </w:r>
            <w:r w:rsidR="000868AF">
              <w:rPr>
                <w:i/>
                <w:sz w:val="28"/>
                <w:szCs w:val="28"/>
              </w:rPr>
              <w:t>3</w:t>
            </w:r>
          </w:p>
        </w:tc>
      </w:tr>
    </w:tbl>
    <w:p w:rsidR="00026B28" w:rsidRDefault="00026B28" w:rsidP="00026B28">
      <w:pPr>
        <w:pStyle w:val="Heading2"/>
        <w:rPr>
          <w:rFonts w:ascii="Times New Roman" w:hAnsi="Times New Roman"/>
        </w:rPr>
      </w:pPr>
    </w:p>
    <w:p w:rsidR="00026B28" w:rsidRPr="0071463D" w:rsidRDefault="00026B28" w:rsidP="0071463D">
      <w:pPr>
        <w:pStyle w:val="Heading2"/>
        <w:rPr>
          <w:rFonts w:ascii="Times New Roman" w:hAnsi="Times New Roman"/>
          <w:sz w:val="28"/>
          <w:szCs w:val="28"/>
        </w:rPr>
      </w:pPr>
      <w:r w:rsidRPr="0071463D">
        <w:rPr>
          <w:rFonts w:ascii="Times New Roman" w:hAnsi="Times New Roman"/>
          <w:sz w:val="28"/>
          <w:szCs w:val="28"/>
        </w:rPr>
        <w:t>THÔNG BÁO</w:t>
      </w:r>
    </w:p>
    <w:p w:rsidR="004D5323" w:rsidRDefault="00026B28" w:rsidP="0071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việc </w:t>
      </w:r>
      <w:r w:rsidR="004D5323">
        <w:rPr>
          <w:b/>
          <w:sz w:val="28"/>
          <w:szCs w:val="28"/>
        </w:rPr>
        <w:t>nghĩ Lễ và</w:t>
      </w:r>
      <w:r w:rsidR="00B823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treo cờ Tổ </w:t>
      </w:r>
      <w:r w:rsidR="0071463D">
        <w:rPr>
          <w:b/>
          <w:sz w:val="28"/>
          <w:szCs w:val="28"/>
        </w:rPr>
        <w:t xml:space="preserve">quốc </w:t>
      </w:r>
      <w:r w:rsidR="004D5323">
        <w:rPr>
          <w:b/>
          <w:sz w:val="28"/>
          <w:szCs w:val="28"/>
        </w:rPr>
        <w:t>chào mừng kỷ niệm 7</w:t>
      </w:r>
      <w:r w:rsidR="000868AF">
        <w:rPr>
          <w:b/>
          <w:sz w:val="28"/>
          <w:szCs w:val="28"/>
        </w:rPr>
        <w:t>8</w:t>
      </w:r>
      <w:r w:rsidR="004D5323">
        <w:rPr>
          <w:b/>
          <w:sz w:val="28"/>
          <w:szCs w:val="28"/>
        </w:rPr>
        <w:t xml:space="preserve"> năm </w:t>
      </w:r>
    </w:p>
    <w:p w:rsidR="004D5323" w:rsidRDefault="004D5323" w:rsidP="004D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Ngày Quốc </w:t>
      </w:r>
      <w:r w:rsidR="00026B28">
        <w:rPr>
          <w:b/>
          <w:sz w:val="28"/>
          <w:szCs w:val="28"/>
        </w:rPr>
        <w:t xml:space="preserve">khánh nước Cộng hòa </w:t>
      </w:r>
      <w:r w:rsidR="0071463D">
        <w:rPr>
          <w:b/>
          <w:sz w:val="28"/>
          <w:szCs w:val="28"/>
        </w:rPr>
        <w:t xml:space="preserve">Xã </w:t>
      </w:r>
      <w:r w:rsidR="00026B28">
        <w:rPr>
          <w:b/>
          <w:sz w:val="28"/>
          <w:szCs w:val="28"/>
        </w:rPr>
        <w:t xml:space="preserve">hội </w:t>
      </w:r>
      <w:r w:rsidR="0071463D">
        <w:rPr>
          <w:b/>
          <w:sz w:val="28"/>
          <w:szCs w:val="28"/>
        </w:rPr>
        <w:t xml:space="preserve">Chủ </w:t>
      </w:r>
      <w:r w:rsidR="00026B28">
        <w:rPr>
          <w:b/>
          <w:sz w:val="28"/>
          <w:szCs w:val="28"/>
        </w:rPr>
        <w:t xml:space="preserve">nghĩa Việt Nam </w:t>
      </w:r>
    </w:p>
    <w:p w:rsidR="00026B28" w:rsidRDefault="00026B28" w:rsidP="004D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(ngày </w:t>
      </w:r>
      <w:r w:rsidR="0071463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2/</w:t>
      </w:r>
      <w:r w:rsidR="0071463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9/1945- </w:t>
      </w:r>
      <w:r w:rsidR="0071463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2/</w:t>
      </w:r>
      <w:r w:rsidR="0071463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9/202</w:t>
      </w:r>
      <w:r w:rsidR="000868AF">
        <w:rPr>
          <w:b/>
          <w:sz w:val="28"/>
          <w:szCs w:val="28"/>
        </w:rPr>
        <w:t>3</w:t>
      </w:r>
      <w:r w:rsidR="007E6A8B">
        <w:rPr>
          <w:b/>
          <w:sz w:val="28"/>
          <w:szCs w:val="28"/>
        </w:rPr>
        <w:t>)</w:t>
      </w:r>
    </w:p>
    <w:p w:rsidR="00026B28" w:rsidRDefault="004D5323" w:rsidP="00026B28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DF03D56" wp14:editId="546DD752">
                <wp:simplePos x="0" y="0"/>
                <wp:positionH relativeFrom="column">
                  <wp:posOffset>2169795</wp:posOffset>
                </wp:positionH>
                <wp:positionV relativeFrom="paragraph">
                  <wp:posOffset>74930</wp:posOffset>
                </wp:positionV>
                <wp:extent cx="15697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A747F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0.85pt,5.9pt" to="294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cM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84WTxO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"/>
            </w:pict>
          </mc:Fallback>
        </mc:AlternateContent>
      </w:r>
      <w:r w:rsidR="00026B28">
        <w:rPr>
          <w:b/>
          <w:sz w:val="28"/>
          <w:szCs w:val="28"/>
        </w:rPr>
        <w:t xml:space="preserve"> </w:t>
      </w:r>
    </w:p>
    <w:p w:rsidR="00026B28" w:rsidRPr="004C4B89" w:rsidRDefault="00026B28" w:rsidP="00026B28">
      <w:pPr>
        <w:spacing w:before="120" w:after="120" w:line="276" w:lineRule="auto"/>
        <w:ind w:firstLine="720"/>
        <w:jc w:val="both"/>
        <w:rPr>
          <w:sz w:val="2"/>
          <w:szCs w:val="28"/>
        </w:rPr>
      </w:pPr>
    </w:p>
    <w:p w:rsidR="00F4711D" w:rsidRPr="00F4711D" w:rsidRDefault="00026B28" w:rsidP="00F4711D">
      <w:pPr>
        <w:spacing w:before="120" w:after="120" w:line="276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Thực hiện Thông báo số </w:t>
      </w:r>
      <w:r w:rsidR="004359C3">
        <w:rPr>
          <w:sz w:val="28"/>
          <w:szCs w:val="28"/>
        </w:rPr>
        <w:t>2315</w:t>
      </w:r>
      <w:r>
        <w:rPr>
          <w:sz w:val="28"/>
          <w:szCs w:val="28"/>
        </w:rPr>
        <w:t xml:space="preserve">/TB-UBND ngày </w:t>
      </w:r>
      <w:r w:rsidR="004359C3">
        <w:rPr>
          <w:sz w:val="28"/>
          <w:szCs w:val="28"/>
        </w:rPr>
        <w:t>27</w:t>
      </w:r>
      <w:r>
        <w:rPr>
          <w:sz w:val="28"/>
          <w:szCs w:val="28"/>
        </w:rPr>
        <w:t xml:space="preserve"> tháng </w:t>
      </w:r>
      <w:r w:rsidR="00F4711D">
        <w:rPr>
          <w:sz w:val="28"/>
          <w:szCs w:val="28"/>
        </w:rPr>
        <w:t>12</w:t>
      </w:r>
      <w:r>
        <w:rPr>
          <w:sz w:val="28"/>
          <w:szCs w:val="28"/>
        </w:rPr>
        <w:t xml:space="preserve"> năm 202</w:t>
      </w:r>
      <w:r w:rsidR="00F4711D">
        <w:rPr>
          <w:sz w:val="28"/>
          <w:szCs w:val="28"/>
        </w:rPr>
        <w:t>2</w:t>
      </w:r>
      <w:r>
        <w:rPr>
          <w:sz w:val="28"/>
          <w:szCs w:val="28"/>
        </w:rPr>
        <w:t xml:space="preserve"> của </w:t>
      </w:r>
      <w:r w:rsidR="004D5323">
        <w:rPr>
          <w:sz w:val="28"/>
          <w:szCs w:val="28"/>
        </w:rPr>
        <w:t>UBND</w:t>
      </w:r>
      <w:r>
        <w:rPr>
          <w:sz w:val="28"/>
          <w:szCs w:val="28"/>
        </w:rPr>
        <w:t xml:space="preserve"> thị xã Tân Châu về việc nghỉ </w:t>
      </w:r>
      <w:r w:rsidR="00F4711D">
        <w:rPr>
          <w:sz w:val="28"/>
          <w:szCs w:val="28"/>
        </w:rPr>
        <w:t>Lễ</w:t>
      </w:r>
      <w:r w:rsidR="00F4711D" w:rsidRPr="00F4711D">
        <w:rPr>
          <w:sz w:val="28"/>
          <w:szCs w:val="28"/>
          <w:lang w:val="en-US"/>
        </w:rPr>
        <w:t>, Tết năm 2023</w:t>
      </w:r>
      <w:r w:rsidR="00617F33">
        <w:rPr>
          <w:sz w:val="28"/>
          <w:szCs w:val="28"/>
          <w:lang w:val="en-US"/>
        </w:rPr>
        <w:t>.</w:t>
      </w:r>
    </w:p>
    <w:p w:rsidR="004359C3" w:rsidRDefault="004359C3" w:rsidP="00F4711D">
      <w:pPr>
        <w:spacing w:before="120" w:after="120" w:line="276" w:lineRule="auto"/>
        <w:ind w:firstLine="720"/>
        <w:jc w:val="both"/>
        <w:rPr>
          <w:bCs/>
          <w:sz w:val="28"/>
          <w:szCs w:val="28"/>
          <w:lang w:val="en-US"/>
        </w:rPr>
      </w:pPr>
      <w:r w:rsidRPr="004359C3">
        <w:rPr>
          <w:bCs/>
          <w:sz w:val="28"/>
          <w:szCs w:val="28"/>
          <w:lang w:val="en-US"/>
        </w:rPr>
        <w:t>- Lễ Quốc khánh năm 2023: Được nghỉ 04 ngày liên tục, thời gian nghỉ từ thứ Sáu ngày 01/9/2023 đến hết thứ Hai ngày 04/9/2023 (do được nghỉ bù 01 ngày theo quy định tại khoản 3 Điều 111 Bộ luật Lao động).</w:t>
      </w:r>
      <w:r>
        <w:rPr>
          <w:bCs/>
          <w:sz w:val="28"/>
          <w:szCs w:val="28"/>
          <w:lang w:val="en-US"/>
        </w:rPr>
        <w:t xml:space="preserve"> </w:t>
      </w:r>
    </w:p>
    <w:p w:rsidR="00333253" w:rsidRPr="00333253" w:rsidRDefault="003529CC" w:rsidP="004359C3">
      <w:pPr>
        <w:spacing w:before="120" w:after="120"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Nay </w:t>
      </w:r>
      <w:r w:rsidR="00333253" w:rsidRPr="00333253">
        <w:rPr>
          <w:bCs/>
          <w:sz w:val="28"/>
          <w:szCs w:val="28"/>
        </w:rPr>
        <w:t xml:space="preserve">Ủy ban </w:t>
      </w:r>
      <w:r w:rsidR="00E87529" w:rsidRPr="00333253">
        <w:rPr>
          <w:bCs/>
          <w:sz w:val="28"/>
          <w:szCs w:val="28"/>
        </w:rPr>
        <w:t xml:space="preserve">Nhân </w:t>
      </w:r>
      <w:r w:rsidR="00333253" w:rsidRPr="00333253">
        <w:rPr>
          <w:bCs/>
          <w:sz w:val="28"/>
          <w:szCs w:val="28"/>
        </w:rPr>
        <w:t xml:space="preserve">dân xã Vĩnh Xương thông báo đến các cơ quan, đơn vị, các doanh nghiệp, cơ sở kinh </w:t>
      </w:r>
      <w:r w:rsidR="006233B9">
        <w:rPr>
          <w:bCs/>
          <w:sz w:val="28"/>
          <w:szCs w:val="28"/>
        </w:rPr>
        <w:t>doanh</w:t>
      </w:r>
      <w:r w:rsidR="00333253" w:rsidRPr="00333253">
        <w:rPr>
          <w:bCs/>
          <w:sz w:val="28"/>
          <w:szCs w:val="28"/>
        </w:rPr>
        <w:t>, trường học và các hộ dân trên địa bàn xã cần thực hiện một số nội dung sau:</w:t>
      </w:r>
    </w:p>
    <w:p w:rsidR="00026B28" w:rsidRPr="007B5D06" w:rsidRDefault="003529CC" w:rsidP="007B5D0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4CA1">
        <w:rPr>
          <w:sz w:val="28"/>
          <w:szCs w:val="28"/>
        </w:rPr>
        <w:t xml:space="preserve">. </w:t>
      </w:r>
      <w:r w:rsidR="005C0186">
        <w:rPr>
          <w:sz w:val="28"/>
          <w:szCs w:val="28"/>
        </w:rPr>
        <w:t>Treo cờ Tổ quốc trong dịp</w:t>
      </w:r>
      <w:r w:rsidR="00026B28" w:rsidRPr="007B5D06">
        <w:rPr>
          <w:sz w:val="28"/>
          <w:szCs w:val="28"/>
        </w:rPr>
        <w:t xml:space="preserve"> </w:t>
      </w:r>
      <w:bookmarkStart w:id="0" w:name="_GoBack"/>
      <w:bookmarkEnd w:id="0"/>
      <w:r w:rsidR="00617F33" w:rsidRPr="007B5D06">
        <w:rPr>
          <w:sz w:val="28"/>
          <w:szCs w:val="28"/>
        </w:rPr>
        <w:t xml:space="preserve">Lễ </w:t>
      </w:r>
      <w:r w:rsidR="007B5D06" w:rsidRPr="007B5D06">
        <w:rPr>
          <w:sz w:val="28"/>
          <w:szCs w:val="28"/>
        </w:rPr>
        <w:t xml:space="preserve">Quốc khánh </w:t>
      </w:r>
      <w:r w:rsidR="0071463D">
        <w:rPr>
          <w:sz w:val="28"/>
          <w:szCs w:val="28"/>
        </w:rPr>
        <w:t>0</w:t>
      </w:r>
      <w:r w:rsidR="00853E30">
        <w:rPr>
          <w:sz w:val="28"/>
          <w:szCs w:val="28"/>
        </w:rPr>
        <w:t>2/9</w:t>
      </w:r>
      <w:r w:rsidR="004359C3">
        <w:rPr>
          <w:sz w:val="28"/>
          <w:szCs w:val="28"/>
        </w:rPr>
        <w:t>/2023 là 02 ngày</w:t>
      </w:r>
      <w:r w:rsidR="00853E30">
        <w:rPr>
          <w:sz w:val="28"/>
          <w:szCs w:val="28"/>
        </w:rPr>
        <w:t xml:space="preserve">, </w:t>
      </w:r>
      <w:r w:rsidR="004359C3" w:rsidRPr="004359C3">
        <w:rPr>
          <w:bCs/>
          <w:sz w:val="28"/>
          <w:szCs w:val="28"/>
          <w:lang w:val="en-US"/>
        </w:rPr>
        <w:t>bắt đầu từ thứ Sáu ngày 01/9/2023 đến hết thứ Bảy ngày 02/9/2023</w:t>
      </w:r>
      <w:r w:rsidR="00853E30">
        <w:rPr>
          <w:sz w:val="28"/>
          <w:szCs w:val="28"/>
        </w:rPr>
        <w:t xml:space="preserve"> theo </w:t>
      </w:r>
      <w:r w:rsidR="005C0186">
        <w:rPr>
          <w:sz w:val="28"/>
          <w:szCs w:val="28"/>
        </w:rPr>
        <w:t xml:space="preserve">quy định. </w:t>
      </w:r>
      <w:r w:rsidR="00853E30">
        <w:rPr>
          <w:bCs/>
          <w:sz w:val="28"/>
          <w:szCs w:val="28"/>
        </w:rPr>
        <w:t xml:space="preserve">Thay những </w:t>
      </w:r>
      <w:r w:rsidR="004359C3">
        <w:rPr>
          <w:bCs/>
          <w:sz w:val="28"/>
          <w:szCs w:val="28"/>
        </w:rPr>
        <w:t xml:space="preserve"> </w:t>
      </w:r>
      <w:r w:rsidR="00853E30">
        <w:rPr>
          <w:bCs/>
          <w:sz w:val="28"/>
          <w:szCs w:val="28"/>
        </w:rPr>
        <w:t>cờ</w:t>
      </w:r>
      <w:r w:rsidR="000A626D">
        <w:rPr>
          <w:bCs/>
          <w:sz w:val="28"/>
          <w:szCs w:val="28"/>
        </w:rPr>
        <w:t xml:space="preserve"> cũ, </w:t>
      </w:r>
      <w:r w:rsidR="00026B28" w:rsidRPr="007B5D06">
        <w:rPr>
          <w:bCs/>
          <w:sz w:val="28"/>
          <w:szCs w:val="28"/>
        </w:rPr>
        <w:t>phai màu bằng</w:t>
      </w:r>
      <w:r w:rsidR="0071463D">
        <w:rPr>
          <w:bCs/>
          <w:sz w:val="28"/>
          <w:szCs w:val="28"/>
        </w:rPr>
        <w:t xml:space="preserve"> cờ mới để tạo vẻ mỹ quan và tra</w:t>
      </w:r>
      <w:r w:rsidR="00026B28" w:rsidRPr="007B5D06">
        <w:rPr>
          <w:bCs/>
          <w:sz w:val="28"/>
          <w:szCs w:val="28"/>
        </w:rPr>
        <w:t>n</w:t>
      </w:r>
      <w:r w:rsidR="0071463D">
        <w:rPr>
          <w:bCs/>
          <w:sz w:val="28"/>
          <w:szCs w:val="28"/>
        </w:rPr>
        <w:t>g</w:t>
      </w:r>
      <w:r w:rsidR="00026B28" w:rsidRPr="007B5D06">
        <w:rPr>
          <w:bCs/>
          <w:sz w:val="28"/>
          <w:szCs w:val="28"/>
        </w:rPr>
        <w:t xml:space="preserve"> trọng;</w:t>
      </w:r>
    </w:p>
    <w:p w:rsidR="00026B28" w:rsidRDefault="00026B28" w:rsidP="00026B28">
      <w:pPr>
        <w:pStyle w:val="BodyText2"/>
        <w:spacing w:before="120" w:after="120"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3529CC">
        <w:rPr>
          <w:rFonts w:ascii="Times New Roman" w:hAnsi="Times New Roman"/>
          <w:szCs w:val="28"/>
        </w:rPr>
        <w:t xml:space="preserve">2. </w:t>
      </w:r>
      <w:r>
        <w:rPr>
          <w:rFonts w:ascii="Times New Roman" w:hAnsi="Times New Roman"/>
          <w:szCs w:val="28"/>
        </w:rPr>
        <w:t>Tổ chức làm vệ sinh môi trường xung quanh nơi cư trú và các tuyến đường để tạo vẽ mỹ quan đô thị.</w:t>
      </w:r>
    </w:p>
    <w:p w:rsidR="00B823AF" w:rsidRPr="000868AF" w:rsidRDefault="00B823AF" w:rsidP="00B823AF">
      <w:pPr>
        <w:spacing w:line="276" w:lineRule="auto"/>
        <w:ind w:firstLine="720"/>
        <w:jc w:val="both"/>
        <w:rPr>
          <w:spacing w:val="-2"/>
          <w:sz w:val="28"/>
          <w:szCs w:val="28"/>
          <w:lang w:eastAsia="en-US"/>
        </w:rPr>
      </w:pPr>
      <w:r w:rsidRPr="000868AF">
        <w:rPr>
          <w:spacing w:val="-2"/>
          <w:sz w:val="28"/>
          <w:szCs w:val="28"/>
          <w:lang w:eastAsia="en-US"/>
        </w:rPr>
        <w:t xml:space="preserve">Trên đây là </w:t>
      </w:r>
      <w:r w:rsidR="007D6127" w:rsidRPr="000868AF">
        <w:rPr>
          <w:spacing w:val="-2"/>
          <w:sz w:val="28"/>
          <w:szCs w:val="28"/>
          <w:lang w:eastAsia="en-US"/>
        </w:rPr>
        <w:t xml:space="preserve">Thông </w:t>
      </w:r>
      <w:r w:rsidRPr="000868AF">
        <w:rPr>
          <w:spacing w:val="-2"/>
          <w:sz w:val="28"/>
          <w:szCs w:val="28"/>
          <w:lang w:eastAsia="en-US"/>
        </w:rPr>
        <w:t xml:space="preserve">báo về việc nghĩ </w:t>
      </w:r>
      <w:r w:rsidR="00174CA1" w:rsidRPr="000868AF">
        <w:rPr>
          <w:spacing w:val="-2"/>
          <w:sz w:val="28"/>
          <w:szCs w:val="28"/>
          <w:lang w:eastAsia="en-US"/>
        </w:rPr>
        <w:t>Lễ</w:t>
      </w:r>
      <w:r w:rsidRPr="000868AF">
        <w:rPr>
          <w:spacing w:val="-2"/>
          <w:sz w:val="28"/>
          <w:szCs w:val="28"/>
          <w:lang w:eastAsia="en-US"/>
        </w:rPr>
        <w:t>, treo cờ Tổ Quốc</w:t>
      </w:r>
      <w:r w:rsidRPr="000868AF">
        <w:rPr>
          <w:b/>
          <w:spacing w:val="-2"/>
          <w:sz w:val="28"/>
          <w:szCs w:val="28"/>
          <w:lang w:eastAsia="en-US"/>
        </w:rPr>
        <w:t xml:space="preserve"> </w:t>
      </w:r>
      <w:r w:rsidRPr="000868AF">
        <w:rPr>
          <w:spacing w:val="-2"/>
          <w:sz w:val="28"/>
          <w:szCs w:val="28"/>
          <w:lang w:eastAsia="en-US"/>
        </w:rPr>
        <w:t>chào mừng kỷ niệm 7</w:t>
      </w:r>
      <w:r w:rsidR="000868AF" w:rsidRPr="000868AF">
        <w:rPr>
          <w:spacing w:val="-2"/>
          <w:sz w:val="28"/>
          <w:szCs w:val="28"/>
          <w:lang w:eastAsia="en-US"/>
        </w:rPr>
        <w:t>8</w:t>
      </w:r>
      <w:r w:rsidRPr="000868AF">
        <w:rPr>
          <w:spacing w:val="-2"/>
          <w:sz w:val="28"/>
          <w:szCs w:val="28"/>
          <w:lang w:eastAsia="en-US"/>
        </w:rPr>
        <w:t xml:space="preserve"> năm Ngày Quốc khánh nước Công hòa </w:t>
      </w:r>
      <w:r w:rsidR="007D6127" w:rsidRPr="000868AF">
        <w:rPr>
          <w:spacing w:val="-2"/>
          <w:sz w:val="28"/>
          <w:szCs w:val="28"/>
          <w:lang w:eastAsia="en-US"/>
        </w:rPr>
        <w:t xml:space="preserve">Xã </w:t>
      </w:r>
      <w:r w:rsidRPr="000868AF">
        <w:rPr>
          <w:spacing w:val="-2"/>
          <w:sz w:val="28"/>
          <w:szCs w:val="28"/>
          <w:lang w:eastAsia="en-US"/>
        </w:rPr>
        <w:t xml:space="preserve">hội </w:t>
      </w:r>
      <w:r w:rsidR="007D6127" w:rsidRPr="000868AF">
        <w:rPr>
          <w:spacing w:val="-2"/>
          <w:sz w:val="28"/>
          <w:szCs w:val="28"/>
          <w:lang w:eastAsia="en-US"/>
        </w:rPr>
        <w:t xml:space="preserve">Chủ </w:t>
      </w:r>
      <w:r w:rsidRPr="000868AF">
        <w:rPr>
          <w:spacing w:val="-2"/>
          <w:sz w:val="28"/>
          <w:szCs w:val="28"/>
          <w:lang w:eastAsia="en-US"/>
        </w:rPr>
        <w:t>nghĩa Việt Nam (ngày 0</w:t>
      </w:r>
      <w:r w:rsidR="007D6127">
        <w:rPr>
          <w:spacing w:val="-2"/>
          <w:sz w:val="28"/>
          <w:szCs w:val="28"/>
          <w:lang w:eastAsia="en-US"/>
        </w:rPr>
        <w:t>2</w:t>
      </w:r>
      <w:r w:rsidRPr="000868AF">
        <w:rPr>
          <w:spacing w:val="-2"/>
          <w:sz w:val="28"/>
          <w:szCs w:val="28"/>
          <w:lang w:eastAsia="en-US"/>
        </w:rPr>
        <w:t>/09/1945</w:t>
      </w:r>
      <w:r w:rsidR="007D6127">
        <w:rPr>
          <w:spacing w:val="-2"/>
          <w:sz w:val="28"/>
          <w:szCs w:val="28"/>
          <w:lang w:eastAsia="en-US"/>
        </w:rPr>
        <w:t xml:space="preserve"> </w:t>
      </w:r>
      <w:r w:rsidRPr="000868AF">
        <w:rPr>
          <w:spacing w:val="-2"/>
          <w:sz w:val="28"/>
          <w:szCs w:val="28"/>
          <w:lang w:eastAsia="en-US"/>
        </w:rPr>
        <w:t>- 0</w:t>
      </w:r>
      <w:r w:rsidR="007D6127">
        <w:rPr>
          <w:spacing w:val="-2"/>
          <w:sz w:val="28"/>
          <w:szCs w:val="28"/>
          <w:lang w:eastAsia="en-US"/>
        </w:rPr>
        <w:t>2</w:t>
      </w:r>
      <w:r w:rsidRPr="000868AF">
        <w:rPr>
          <w:spacing w:val="-2"/>
          <w:sz w:val="28"/>
          <w:szCs w:val="28"/>
          <w:lang w:eastAsia="en-US"/>
        </w:rPr>
        <w:t>/09/202</w:t>
      </w:r>
      <w:r w:rsidR="000868AF" w:rsidRPr="000868AF">
        <w:rPr>
          <w:spacing w:val="-2"/>
          <w:sz w:val="28"/>
          <w:szCs w:val="28"/>
          <w:lang w:eastAsia="en-US"/>
        </w:rPr>
        <w:t>3</w:t>
      </w:r>
      <w:r w:rsidRPr="000868AF">
        <w:rPr>
          <w:spacing w:val="-2"/>
          <w:sz w:val="28"/>
          <w:szCs w:val="28"/>
          <w:lang w:eastAsia="en-US"/>
        </w:rPr>
        <w:t xml:space="preserve">) của UBND xã Vĩnh Xương đề nghị các cơ quan, đơn  vị, doanh nghiệp và nhân dân trên địa bàn xã thực hiện nghiêm tinh thần thông báo này./. </w:t>
      </w:r>
    </w:p>
    <w:p w:rsidR="00026B28" w:rsidRPr="00CE060C" w:rsidRDefault="000868AF" w:rsidP="000868AF">
      <w:pPr>
        <w:jc w:val="both"/>
        <w:rPr>
          <w:b/>
          <w:sz w:val="28"/>
        </w:rPr>
      </w:pPr>
      <w:r w:rsidRPr="000868AF">
        <w:rPr>
          <w:b/>
          <w:bCs/>
          <w:i/>
        </w:rPr>
        <w:t>N</w:t>
      </w:r>
      <w:r w:rsidRPr="000868AF">
        <w:rPr>
          <w:b/>
          <w:bCs/>
          <w:i/>
          <w:lang w:val="vi-VN"/>
        </w:rPr>
        <w:t>ơi nhận:</w:t>
      </w:r>
      <w:r w:rsidR="00026B28" w:rsidRPr="000868AF">
        <w:rPr>
          <w:b/>
          <w:bCs/>
        </w:rPr>
        <w:tab/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</w:t>
      </w:r>
      <w:r w:rsidR="00026B28">
        <w:rPr>
          <w:b/>
          <w:bCs/>
          <w:sz w:val="28"/>
        </w:rPr>
        <w:t>KT</w:t>
      </w:r>
      <w:r w:rsidR="00026B28" w:rsidRPr="00CE060C">
        <w:rPr>
          <w:b/>
          <w:bCs/>
          <w:sz w:val="28"/>
        </w:rPr>
        <w:t xml:space="preserve">. </w:t>
      </w:r>
      <w:r w:rsidR="00026B28" w:rsidRPr="00CE060C">
        <w:rPr>
          <w:b/>
          <w:sz w:val="28"/>
        </w:rPr>
        <w:t>CHỦ TỊCH</w:t>
      </w:r>
    </w:p>
    <w:p w:rsidR="00026B28" w:rsidRPr="0011746D" w:rsidRDefault="000868AF" w:rsidP="000868AF">
      <w:pPr>
        <w:jc w:val="both"/>
      </w:pPr>
      <w:r w:rsidRPr="000868AF">
        <w:t>-Đảng ủy xã;</w:t>
      </w:r>
      <w:r w:rsidR="00026B28" w:rsidRPr="000868AF">
        <w:tab/>
      </w:r>
      <w:r w:rsidR="00026B28">
        <w:rPr>
          <w:i/>
        </w:rPr>
        <w:tab/>
      </w:r>
      <w:r w:rsidR="00026B28">
        <w:rPr>
          <w:i/>
        </w:rPr>
        <w:tab/>
      </w:r>
      <w:r w:rsidR="00026B28">
        <w:rPr>
          <w:i/>
        </w:rPr>
        <w:tab/>
      </w:r>
      <w:r w:rsidR="00026B28">
        <w:rPr>
          <w:i/>
        </w:rPr>
        <w:tab/>
      </w:r>
      <w:r w:rsidR="00026B28">
        <w:rPr>
          <w:i/>
        </w:rPr>
        <w:tab/>
      </w:r>
      <w:r w:rsidR="00026B28">
        <w:rPr>
          <w:i/>
        </w:rPr>
        <w:tab/>
        <w:t xml:space="preserve">    </w:t>
      </w:r>
      <w:r w:rsidR="00026B28" w:rsidRPr="00CE060C">
        <w:rPr>
          <w:b/>
          <w:sz w:val="28"/>
        </w:rPr>
        <w:t>PHÓ CHỦ TỊCH</w:t>
      </w:r>
      <w:r w:rsidR="00026B28" w:rsidRPr="00CE060C">
        <w:rPr>
          <w:i/>
          <w:sz w:val="30"/>
        </w:rPr>
        <w:t xml:space="preserve">                          </w:t>
      </w:r>
    </w:p>
    <w:p w:rsidR="000868AF" w:rsidRPr="000868AF" w:rsidRDefault="000868AF" w:rsidP="000868AF">
      <w:pPr>
        <w:spacing w:line="276" w:lineRule="auto"/>
      </w:pPr>
      <w:r w:rsidRPr="000868AF">
        <w:t>-Lưu: VT (tien03)</w:t>
      </w:r>
    </w:p>
    <w:p w:rsidR="00026B28" w:rsidRPr="00174CA1" w:rsidRDefault="00174CA1" w:rsidP="00174CA1">
      <w:pPr>
        <w:spacing w:line="276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68AF">
        <w:t xml:space="preserve">              </w:t>
      </w:r>
      <w:r w:rsidRPr="00174CA1">
        <w:rPr>
          <w:b/>
          <w:sz w:val="28"/>
          <w:szCs w:val="28"/>
        </w:rPr>
        <w:t>(Đã ký)</w:t>
      </w:r>
    </w:p>
    <w:p w:rsidR="000868AF" w:rsidRDefault="00026B28" w:rsidP="00333253">
      <w:pPr>
        <w:spacing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23AF">
        <w:rPr>
          <w:b/>
        </w:rPr>
        <w:t xml:space="preserve">  </w:t>
      </w:r>
      <w:r w:rsidR="000868AF">
        <w:rPr>
          <w:b/>
        </w:rPr>
        <w:t xml:space="preserve">  </w:t>
      </w:r>
    </w:p>
    <w:p w:rsidR="00026B28" w:rsidRPr="00333253" w:rsidRDefault="000868AF" w:rsidP="000868AF">
      <w:pPr>
        <w:spacing w:line="276" w:lineRule="auto"/>
        <w:ind w:left="5040" w:firstLine="720"/>
        <w:rPr>
          <w:b/>
          <w:sz w:val="26"/>
        </w:rPr>
      </w:pPr>
      <w:r>
        <w:rPr>
          <w:b/>
        </w:rPr>
        <w:t xml:space="preserve">     </w:t>
      </w:r>
      <w:r>
        <w:rPr>
          <w:b/>
          <w:sz w:val="28"/>
        </w:rPr>
        <w:t>Phan Văn Tiền</w:t>
      </w:r>
    </w:p>
    <w:p w:rsidR="007B59E6" w:rsidRDefault="007B59E6"/>
    <w:sectPr w:rsidR="007B59E6" w:rsidSect="00905EDA">
      <w:pgSz w:w="12240" w:h="15840"/>
      <w:pgMar w:top="851" w:right="1077" w:bottom="1043" w:left="1701" w:header="720" w:footer="15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C7695"/>
    <w:multiLevelType w:val="hybridMultilevel"/>
    <w:tmpl w:val="CE703084"/>
    <w:lvl w:ilvl="0" w:tplc="CEC29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AF0707"/>
    <w:multiLevelType w:val="hybridMultilevel"/>
    <w:tmpl w:val="DBCCA2FE"/>
    <w:lvl w:ilvl="0" w:tplc="987A0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28"/>
    <w:rsid w:val="00026B28"/>
    <w:rsid w:val="000868AF"/>
    <w:rsid w:val="000A626D"/>
    <w:rsid w:val="00174CA1"/>
    <w:rsid w:val="002C6DB2"/>
    <w:rsid w:val="00333253"/>
    <w:rsid w:val="003529CC"/>
    <w:rsid w:val="00382AFA"/>
    <w:rsid w:val="004359C3"/>
    <w:rsid w:val="004D023A"/>
    <w:rsid w:val="004D5323"/>
    <w:rsid w:val="005C0186"/>
    <w:rsid w:val="00617F33"/>
    <w:rsid w:val="006233B9"/>
    <w:rsid w:val="0071463D"/>
    <w:rsid w:val="007B59E6"/>
    <w:rsid w:val="007B5D06"/>
    <w:rsid w:val="007D6127"/>
    <w:rsid w:val="007E6A8B"/>
    <w:rsid w:val="00853E30"/>
    <w:rsid w:val="008C19BC"/>
    <w:rsid w:val="00905EDA"/>
    <w:rsid w:val="0091569D"/>
    <w:rsid w:val="00B20869"/>
    <w:rsid w:val="00B823AF"/>
    <w:rsid w:val="00C87FA5"/>
    <w:rsid w:val="00E87529"/>
    <w:rsid w:val="00EA5185"/>
    <w:rsid w:val="00EE7847"/>
    <w:rsid w:val="00F016B4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EBE8"/>
  <w15:docId w15:val="{9E4AE0D8-03CA-412D-9E28-0DAC95EE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026B28"/>
    <w:pPr>
      <w:keepNext/>
      <w:jc w:val="center"/>
      <w:outlineLvl w:val="1"/>
    </w:pPr>
    <w:rPr>
      <w:rFonts w:ascii="VNI-Times" w:hAnsi="VNI-Times"/>
      <w:b/>
      <w:bCs/>
      <w:sz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6B28"/>
    <w:rPr>
      <w:rFonts w:ascii="VNI-Times" w:eastAsia="Times New Roman" w:hAnsi="VNI-Times" w:cs="Times New Roman"/>
      <w:b/>
      <w:bCs/>
      <w:sz w:val="30"/>
      <w:szCs w:val="24"/>
    </w:rPr>
  </w:style>
  <w:style w:type="character" w:styleId="Strong">
    <w:name w:val="Strong"/>
    <w:qFormat/>
    <w:rsid w:val="00026B28"/>
    <w:rPr>
      <w:b/>
      <w:bCs/>
    </w:rPr>
  </w:style>
  <w:style w:type="paragraph" w:styleId="BodyText2">
    <w:name w:val="Body Text 2"/>
    <w:basedOn w:val="Normal"/>
    <w:link w:val="BodyText2Char"/>
    <w:rsid w:val="00026B28"/>
    <w:pPr>
      <w:jc w:val="both"/>
    </w:pPr>
    <w:rPr>
      <w:rFonts w:ascii="VNI-Times" w:hAnsi="VNI-Times"/>
      <w:sz w:val="28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026B28"/>
    <w:rPr>
      <w:rFonts w:ascii="VNI-Times" w:eastAsia="Times New Roman" w:hAnsi="VNI-Times" w:cs="Times New Roman"/>
      <w:sz w:val="28"/>
      <w:szCs w:val="24"/>
    </w:rPr>
  </w:style>
  <w:style w:type="paragraph" w:styleId="Subtitle">
    <w:name w:val="Subtitle"/>
    <w:basedOn w:val="Normal"/>
    <w:next w:val="Normal"/>
    <w:link w:val="SubtitleChar"/>
    <w:qFormat/>
    <w:rsid w:val="00026B2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026B28"/>
    <w:rPr>
      <w:rFonts w:ascii="Cambria" w:eastAsia="Times New Roman" w:hAnsi="Cambria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5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CA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48</cp:revision>
  <cp:lastPrinted>2022-08-31T06:13:00Z</cp:lastPrinted>
  <dcterms:created xsi:type="dcterms:W3CDTF">2021-08-30T21:02:00Z</dcterms:created>
  <dcterms:modified xsi:type="dcterms:W3CDTF">2023-08-31T01:23:00Z</dcterms:modified>
</cp:coreProperties>
</file>